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A5" w:rsidRDefault="009B28A5" w:rsidP="009B28A5">
      <w:pPr>
        <w:jc w:val="center"/>
        <w:rPr>
          <w:rFonts w:ascii="Times New Roman" w:hAnsi="Times New Roman" w:cs="Times New Roman"/>
          <w:b/>
        </w:rPr>
      </w:pPr>
    </w:p>
    <w:p w:rsidR="009B28A5" w:rsidRDefault="009B28A5" w:rsidP="009B28A5">
      <w:pPr>
        <w:jc w:val="center"/>
        <w:rPr>
          <w:rFonts w:ascii="Times New Roman" w:hAnsi="Times New Roman" w:cs="Times New Roman"/>
          <w:b/>
        </w:rPr>
      </w:pPr>
    </w:p>
    <w:p w:rsidR="009B28A5" w:rsidRDefault="009B28A5" w:rsidP="009B28A5">
      <w:pPr>
        <w:rPr>
          <w:rFonts w:ascii="Times New Roman" w:hAnsi="Times New Roman" w:cs="Times New Roman"/>
          <w:b/>
        </w:rPr>
      </w:pPr>
    </w:p>
    <w:p w:rsidR="006348DF" w:rsidRPr="006348DF" w:rsidRDefault="006348DF" w:rsidP="006348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DF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6348DF" w:rsidRPr="006348DF" w:rsidRDefault="006348DF" w:rsidP="006348DF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8DF">
        <w:rPr>
          <w:rFonts w:ascii="Times New Roman" w:hAnsi="Times New Roman" w:cs="Times New Roman"/>
          <w:b/>
          <w:sz w:val="28"/>
          <w:szCs w:val="28"/>
        </w:rPr>
        <w:t>ДЛЯ ОПРЕДЕЛЕНИЯ УРОВНЯ БЕЗОПАСНОСТИ ОПАСНЫХ ОБЪЕКТОВ</w:t>
      </w:r>
    </w:p>
    <w:p w:rsidR="009B28A5" w:rsidRDefault="009B28A5" w:rsidP="009B28A5">
      <w:pPr>
        <w:spacing w:line="240" w:lineRule="auto"/>
        <w:jc w:val="center"/>
        <w:rPr>
          <w:rFonts w:ascii="Times New Roman" w:hAnsi="Times New Roman" w:cs="Times New Roman"/>
          <w:b/>
          <w:i/>
          <w:color w:val="E36C0A" w:themeColor="accent6" w:themeShade="BF"/>
          <w:sz w:val="24"/>
          <w:szCs w:val="24"/>
        </w:rPr>
      </w:pPr>
      <w:r w:rsidRPr="006348DF">
        <w:rPr>
          <w:rFonts w:ascii="Times New Roman" w:hAnsi="Times New Roman" w:cs="Times New Roman"/>
          <w:b/>
          <w:i/>
          <w:color w:val="E36C0A" w:themeColor="accent6" w:themeShade="BF"/>
          <w:sz w:val="24"/>
          <w:szCs w:val="24"/>
        </w:rPr>
        <w:t>Для опасных производственных объектов типа 3.3 с признаком опасности 2.3. Другие признаки опасности отсутствуют.</w:t>
      </w:r>
    </w:p>
    <w:p w:rsidR="006348DF" w:rsidRPr="006348DF" w:rsidRDefault="006348DF" w:rsidP="009B28A5">
      <w:pPr>
        <w:spacing w:line="240" w:lineRule="auto"/>
        <w:jc w:val="center"/>
        <w:rPr>
          <w:rFonts w:ascii="Times New Roman" w:hAnsi="Times New Roman" w:cs="Times New Roman"/>
          <w:b/>
          <w:i/>
          <w:color w:val="E36C0A" w:themeColor="accent6" w:themeShade="BF"/>
          <w:sz w:val="24"/>
          <w:szCs w:val="24"/>
        </w:rPr>
      </w:pPr>
    </w:p>
    <w:p w:rsidR="006348DF" w:rsidRPr="006348DF" w:rsidRDefault="009B28A5" w:rsidP="006348D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8A5">
        <w:rPr>
          <w:rFonts w:ascii="Times New Roman" w:hAnsi="Times New Roman" w:cs="Times New Roman"/>
          <w:b/>
          <w:sz w:val="24"/>
          <w:szCs w:val="24"/>
        </w:rPr>
        <w:t>1. СВЕДЕНИЯ О ТЕХНИЧЕСКОЙ БЕЗОПАСНОСТИ ОПАСНОГО ОБЪЕКТА</w:t>
      </w:r>
      <w:r w:rsidR="006F1A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8DF" w:rsidRPr="006348D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6348DF" w:rsidRPr="006348DF">
        <w:rPr>
          <w:rFonts w:ascii="Times New Roman" w:hAnsi="Times New Roman" w:cs="Times New Roman"/>
          <w:b/>
          <w:sz w:val="24"/>
          <w:szCs w:val="24"/>
        </w:rPr>
        <w:t xml:space="preserve">Площадка автотранспортного цеха </w:t>
      </w:r>
      <w:r w:rsidR="00D12920">
        <w:rPr>
          <w:rFonts w:ascii="Times New Roman" w:hAnsi="Times New Roman" w:cs="Times New Roman"/>
          <w:b/>
          <w:sz w:val="24"/>
          <w:szCs w:val="24"/>
        </w:rPr>
        <w:t>участка</w:t>
      </w:r>
      <w:bookmarkStart w:id="0" w:name="_GoBack"/>
      <w:bookmarkEnd w:id="0"/>
      <w:r w:rsidR="006348DF" w:rsidRPr="006348DF">
        <w:rPr>
          <w:rFonts w:ascii="Times New Roman" w:hAnsi="Times New Roman" w:cs="Times New Roman"/>
          <w:b/>
          <w:sz w:val="24"/>
          <w:szCs w:val="24"/>
        </w:rPr>
        <w:t xml:space="preserve"> транспорта</w:t>
      </w:r>
    </w:p>
    <w:tbl>
      <w:tblPr>
        <w:tblW w:w="9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1684"/>
      </w:tblGrid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189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Год ввода объекта в эксплуатацию [А, Б, Р]</w:t>
            </w:r>
          </w:p>
        </w:tc>
        <w:tc>
          <w:tcPr>
            <w:tcW w:w="842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74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189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Износ производственных фондов [Б]</w:t>
            </w:r>
          </w:p>
        </w:tc>
        <w:tc>
          <w:tcPr>
            <w:tcW w:w="842" w:type="dxa"/>
            <w:gridSpan w:val="2"/>
          </w:tcPr>
          <w:p w:rsidR="009B28A5" w:rsidRPr="009B28A5" w:rsidRDefault="006E17F0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4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8771" w:type="dxa"/>
            <w:gridSpan w:val="5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iCs/>
                <w:sz w:val="20"/>
                <w:szCs w:val="20"/>
              </w:rPr>
              <w:t>1.3.1.</w:t>
            </w:r>
          </w:p>
        </w:tc>
        <w:tc>
          <w:tcPr>
            <w:tcW w:w="6189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iCs/>
                <w:sz w:val="20"/>
                <w:szCs w:val="2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40" w:type="dxa"/>
            <w:gridSpan w:val="2"/>
            <w:vMerge w:val="restart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iCs/>
                <w:sz w:val="20"/>
                <w:szCs w:val="20"/>
              </w:rPr>
              <w:t>1.3.2.</w:t>
            </w:r>
          </w:p>
        </w:tc>
        <w:tc>
          <w:tcPr>
            <w:tcW w:w="6189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iCs/>
                <w:sz w:val="20"/>
                <w:szCs w:val="2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40" w:type="dxa"/>
            <w:gridSpan w:val="2"/>
            <w:vMerge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8771" w:type="dxa"/>
            <w:gridSpan w:val="5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84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«да», «нет»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9B28A5" w:rsidRPr="009B28A5" w:rsidRDefault="006E17F0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B28A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4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«число»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8771" w:type="dxa"/>
            <w:gridSpan w:val="5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Наличие документации по промышленной безопасности [А, ПБ, ТР, Р]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«есть», «нет»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8771" w:type="dxa"/>
            <w:gridSpan w:val="5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 w:val="restart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«есть», «нет»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1.6.2.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8771" w:type="dxa"/>
            <w:gridSpan w:val="5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Сведения о профессиональной подготовке персонала [А, ПБ, ТР, Т, К]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D87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 w:val="restart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«есть», «нет»</w:t>
            </w: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1.7.2.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D87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1.7.3.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D87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28A5" w:rsidRPr="009B28A5" w:rsidTr="009B28A5">
        <w:tc>
          <w:tcPr>
            <w:tcW w:w="1101" w:type="dxa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1.7.4.</w:t>
            </w:r>
          </w:p>
        </w:tc>
        <w:tc>
          <w:tcPr>
            <w:tcW w:w="6237" w:type="dxa"/>
            <w:gridSpan w:val="2"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8A5">
              <w:rPr>
                <w:rFonts w:ascii="Times New Roman" w:hAnsi="Times New Roman" w:cs="Times New Roman"/>
                <w:sz w:val="20"/>
                <w:szCs w:val="2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</w:tcPr>
          <w:p w:rsidR="009B28A5" w:rsidRPr="009B28A5" w:rsidRDefault="009B28A5" w:rsidP="00D872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684" w:type="dxa"/>
            <w:vMerge/>
          </w:tcPr>
          <w:p w:rsidR="009B28A5" w:rsidRPr="009B28A5" w:rsidRDefault="009B28A5" w:rsidP="009B28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28A5" w:rsidRPr="009B28A5" w:rsidRDefault="009B28A5" w:rsidP="009B28A5">
      <w:pPr>
        <w:rPr>
          <w:b/>
        </w:rPr>
      </w:pPr>
    </w:p>
    <w:p w:rsidR="00E3008C" w:rsidRPr="003C2FAE" w:rsidRDefault="00E3008C" w:rsidP="003C2FAE">
      <w:pPr>
        <w:spacing w:after="0" w:line="240" w:lineRule="auto"/>
        <w:rPr>
          <w:rFonts w:ascii="Times New Roman" w:hAnsi="Times New Roman" w:cs="Times New Roman"/>
        </w:rPr>
      </w:pPr>
    </w:p>
    <w:sectPr w:rsidR="00E3008C" w:rsidRPr="003C2FAE" w:rsidSect="006348DF">
      <w:pgSz w:w="11906" w:h="16838"/>
      <w:pgMar w:top="142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85"/>
    <w:rsid w:val="003C2FAE"/>
    <w:rsid w:val="006348DF"/>
    <w:rsid w:val="006E17F0"/>
    <w:rsid w:val="006F1AAC"/>
    <w:rsid w:val="007069D7"/>
    <w:rsid w:val="008533DD"/>
    <w:rsid w:val="009B28A5"/>
    <w:rsid w:val="00D12920"/>
    <w:rsid w:val="00D6748E"/>
    <w:rsid w:val="00E3008C"/>
    <w:rsid w:val="00F9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Марина Валерьевна, +7 4232 30-21-09</dc:creator>
  <cp:keywords/>
  <dc:description/>
  <cp:lastModifiedBy>Хатылыков Мирон Александрович</cp:lastModifiedBy>
  <cp:revision>10</cp:revision>
  <cp:lastPrinted>2013-08-28T00:39:00Z</cp:lastPrinted>
  <dcterms:created xsi:type="dcterms:W3CDTF">2013-03-25T06:53:00Z</dcterms:created>
  <dcterms:modified xsi:type="dcterms:W3CDTF">2014-02-20T01:14:00Z</dcterms:modified>
</cp:coreProperties>
</file>